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8A" w:rsidRDefault="0068228A" w:rsidP="00253A74">
      <w:pPr>
        <w:jc w:val="center"/>
        <w:rPr>
          <w:rFonts w:ascii="Times New Roman" w:hAnsi="Times New Roman" w:cs="Times New Roman"/>
          <w:b/>
          <w:sz w:val="28"/>
          <w:szCs w:val="28"/>
        </w:rPr>
      </w:pPr>
      <w:r w:rsidRPr="00465E7D">
        <w:rPr>
          <w:rFonts w:ascii="Times New Roman" w:hAnsi="Times New Roman" w:cs="Times New Roman"/>
          <w:b/>
          <w:sz w:val="28"/>
          <w:szCs w:val="28"/>
        </w:rPr>
        <w:t xml:space="preserve">ОРГАНИЗАЦИЯ РАБОТЫ В ГРУППАХ, ПАРАХ </w:t>
      </w:r>
    </w:p>
    <w:p w:rsidR="00307191" w:rsidRPr="00465E7D" w:rsidRDefault="0068228A" w:rsidP="00253A74">
      <w:pPr>
        <w:jc w:val="center"/>
        <w:rPr>
          <w:rFonts w:ascii="Times New Roman" w:hAnsi="Times New Roman" w:cs="Times New Roman"/>
          <w:b/>
          <w:sz w:val="28"/>
          <w:szCs w:val="28"/>
        </w:rPr>
      </w:pPr>
      <w:r w:rsidRPr="00465E7D">
        <w:rPr>
          <w:rFonts w:ascii="Times New Roman" w:hAnsi="Times New Roman" w:cs="Times New Roman"/>
          <w:b/>
          <w:sz w:val="28"/>
          <w:szCs w:val="28"/>
        </w:rPr>
        <w:t>НА УЧЕБНОМ ЗАНЯТИИ</w:t>
      </w:r>
    </w:p>
    <w:p w:rsidR="00253A74" w:rsidRPr="00465E7D" w:rsidRDefault="00253A74" w:rsidP="00253A74">
      <w:pPr>
        <w:pStyle w:val="a3"/>
        <w:spacing w:before="0" w:beforeAutospacing="0" w:after="0" w:afterAutospacing="0"/>
        <w:ind w:firstLine="708"/>
        <w:jc w:val="both"/>
        <w:rPr>
          <w:color w:val="000000"/>
          <w:sz w:val="28"/>
          <w:szCs w:val="28"/>
        </w:rPr>
      </w:pPr>
      <w:r w:rsidRPr="00465E7D">
        <w:rPr>
          <w:color w:val="000000"/>
          <w:sz w:val="28"/>
          <w:szCs w:val="28"/>
        </w:rPr>
        <w:t>Групповая форма организации деятельности учащихся на учебных занятиях обладает богатыми педагогическими возможностями: ее использование создает условия для обратной связи и взаимопомощи, для вовлечения всех учащихся в совместную деятельность с учетом индивидуальных возможностей, способствует развитию у учащихся социальных навыков, умений самостоятельно учиться. «В группе человек чувствует себя принятым и принимающим, пользующимся доверием и доверяющим, получающим помощь и помогающим. Наблюдая происходящее в группе взаимодействие, участники могут идентифицировать себя с другими и использовать установившуюся эмоциональную связь при оценке собственных чувств и поведения» [1].</w:t>
      </w:r>
    </w:p>
    <w:p w:rsidR="00253A74" w:rsidRPr="00465E7D" w:rsidRDefault="00253A74" w:rsidP="00253A74">
      <w:pPr>
        <w:pStyle w:val="a3"/>
        <w:spacing w:before="0" w:beforeAutospacing="0" w:after="0" w:afterAutospacing="0"/>
        <w:ind w:firstLine="708"/>
        <w:jc w:val="both"/>
        <w:rPr>
          <w:color w:val="000000"/>
          <w:sz w:val="28"/>
          <w:szCs w:val="28"/>
        </w:rPr>
      </w:pPr>
      <w:r w:rsidRPr="00465E7D">
        <w:rPr>
          <w:color w:val="000000"/>
          <w:sz w:val="28"/>
          <w:szCs w:val="28"/>
        </w:rPr>
        <w:t>Используем ли мы в полной мере эти возможности?</w:t>
      </w:r>
    </w:p>
    <w:p w:rsidR="00253A74" w:rsidRPr="00465E7D" w:rsidRDefault="00253A74" w:rsidP="00253A74">
      <w:pPr>
        <w:pStyle w:val="a3"/>
        <w:spacing w:before="0" w:beforeAutospacing="0" w:after="0" w:afterAutospacing="0"/>
        <w:ind w:firstLine="708"/>
        <w:jc w:val="both"/>
        <w:rPr>
          <w:color w:val="000000"/>
          <w:sz w:val="28"/>
          <w:szCs w:val="28"/>
        </w:rPr>
      </w:pPr>
      <w:r w:rsidRPr="00465E7D">
        <w:rPr>
          <w:color w:val="000000"/>
          <w:sz w:val="28"/>
          <w:szCs w:val="28"/>
        </w:rPr>
        <w:t xml:space="preserve">Как правило, организация групповой работы учащихся ограничивается определением состава малых групп, содержания заданий, времени на их выполнение и способа предъявления результата. При использовании на учебных занятиях групповых форм работы взаимодействие членов каждой малой группы не требует специального внимания педагога, если учащиеся достаточно заинтересованы в решении поставленной перед ними задачи и увлечены процессом учения. Но что делать, если это не так, если мотивация учения низкая, активность познавательной деятельности учащихся невысокая? В такой ситуации применение групповой формы работы может привести к тому, что </w:t>
      </w:r>
      <w:proofErr w:type="gramStart"/>
      <w:r w:rsidRPr="00465E7D">
        <w:rPr>
          <w:color w:val="000000"/>
          <w:sz w:val="28"/>
          <w:szCs w:val="28"/>
        </w:rPr>
        <w:t>менее мотивированные</w:t>
      </w:r>
      <w:proofErr w:type="gramEnd"/>
      <w:r w:rsidRPr="00465E7D">
        <w:rPr>
          <w:color w:val="000000"/>
          <w:sz w:val="28"/>
          <w:szCs w:val="28"/>
        </w:rPr>
        <w:t xml:space="preserve"> и менее подготовленные учащиеся станут пассивными наблюдателями, пока другие члены их малой группы выполняют общее задание. Чтобы этого избежать, преподавателю следует продумать во всех деталях механизм организации внутригруппового взаимодействия учащихся.</w:t>
      </w:r>
    </w:p>
    <w:p w:rsidR="00A16ECD" w:rsidRPr="00465E7D" w:rsidRDefault="00253A74" w:rsidP="0068228A">
      <w:pPr>
        <w:pStyle w:val="a3"/>
        <w:spacing w:before="0" w:beforeAutospacing="0" w:after="0" w:afterAutospacing="0"/>
        <w:ind w:firstLine="708"/>
        <w:jc w:val="both"/>
        <w:rPr>
          <w:color w:val="000000"/>
          <w:sz w:val="28"/>
          <w:szCs w:val="28"/>
        </w:rPr>
      </w:pPr>
      <w:r w:rsidRPr="00465E7D">
        <w:rPr>
          <w:color w:val="000000"/>
          <w:sz w:val="28"/>
          <w:szCs w:val="28"/>
        </w:rPr>
        <w:t xml:space="preserve">Внутригрупповое взаимодействие – это взаимодействие учащихся, являющихся членами одной малой группы, имеющих общую учебную задачу. Обозначив форму взаимодействия как внутригрупповую, подчеркнем, что оставляем за рамками рассмотрения ситуации, в которых малая группа выступает как целостный субъект взаимодействия с другими группами. </w:t>
      </w:r>
    </w:p>
    <w:p w:rsidR="00A16ECD" w:rsidRPr="00465E7D" w:rsidRDefault="00253A74" w:rsidP="00A16ECD">
      <w:pPr>
        <w:pStyle w:val="a3"/>
        <w:spacing w:before="0" w:beforeAutospacing="0" w:after="0" w:afterAutospacing="0"/>
        <w:ind w:firstLine="708"/>
        <w:jc w:val="both"/>
        <w:rPr>
          <w:color w:val="000000"/>
          <w:sz w:val="28"/>
          <w:szCs w:val="28"/>
        </w:rPr>
      </w:pPr>
      <w:r w:rsidRPr="00465E7D">
        <w:rPr>
          <w:color w:val="000000"/>
          <w:sz w:val="28"/>
          <w:szCs w:val="28"/>
        </w:rPr>
        <w:t xml:space="preserve">Подход к организации внутригруппового взаимодействия учащихся может быть основан на разделении учебного труда с четкой фиксацией предмета индивидуальной ответственности каждого участника. Примерами его реализации является организация взаимодействия учащихся путем распределения ролей между членами малой группы, путем деления общего задания малой группы на отдельные части, каждую из которых выполняет один из учащихся, с обязательным контролем со стороны группы за ходом либо результатом индивидуальной работы. Данный подход весьма эффективен в обеспечении кооперации между участниками, однако не всегда </w:t>
      </w:r>
      <w:r w:rsidRPr="00465E7D">
        <w:rPr>
          <w:color w:val="000000"/>
          <w:sz w:val="28"/>
          <w:szCs w:val="28"/>
        </w:rPr>
        <w:lastRenderedPageBreak/>
        <w:t>применим в силу различных особенностей содержания изучаемого на занятии материала, объема отводимого на его изучение времени, стоящих перед п</w:t>
      </w:r>
      <w:r w:rsidR="0068228A">
        <w:rPr>
          <w:color w:val="000000"/>
          <w:sz w:val="28"/>
          <w:szCs w:val="28"/>
        </w:rPr>
        <w:t>ре</w:t>
      </w:r>
      <w:r w:rsidR="00A16ECD" w:rsidRPr="00465E7D">
        <w:rPr>
          <w:color w:val="000000"/>
          <w:sz w:val="28"/>
          <w:szCs w:val="28"/>
        </w:rPr>
        <w:t>подавателем</w:t>
      </w:r>
      <w:r w:rsidRPr="00465E7D">
        <w:rPr>
          <w:color w:val="000000"/>
          <w:sz w:val="28"/>
          <w:szCs w:val="28"/>
        </w:rPr>
        <w:t xml:space="preserve"> задач и т. д.</w:t>
      </w:r>
      <w:r w:rsidR="00A16ECD" w:rsidRPr="00465E7D">
        <w:rPr>
          <w:color w:val="000000"/>
          <w:sz w:val="28"/>
          <w:szCs w:val="28"/>
        </w:rPr>
        <w:t xml:space="preserve"> </w:t>
      </w:r>
    </w:p>
    <w:p w:rsidR="00A16ECD" w:rsidRPr="00465E7D" w:rsidRDefault="00253A74" w:rsidP="00A16ECD">
      <w:pPr>
        <w:pStyle w:val="a3"/>
        <w:spacing w:before="0" w:beforeAutospacing="0" w:after="0" w:afterAutospacing="0"/>
        <w:ind w:firstLine="708"/>
        <w:jc w:val="both"/>
        <w:rPr>
          <w:color w:val="000000"/>
          <w:sz w:val="28"/>
          <w:szCs w:val="28"/>
        </w:rPr>
      </w:pPr>
      <w:r w:rsidRPr="00465E7D">
        <w:rPr>
          <w:color w:val="000000"/>
          <w:sz w:val="28"/>
          <w:szCs w:val="28"/>
        </w:rPr>
        <w:t>Рассмотрим другой подход к организации внутригруппового взаимодействия, обеспечивающий включенность учащихся в учебную работу в составе малой группы без предварительной фиксации индивидуального задания или роли каждого участника. Примерами внутригрупповых форм взаимодействия учащихся, соответствующих данному подходу, являются «Нумерованное обсуждение» и «Ротационные группы».</w:t>
      </w:r>
    </w:p>
    <w:p w:rsidR="00A16ECD" w:rsidRPr="00465E7D" w:rsidRDefault="00253A74" w:rsidP="00A16ECD">
      <w:pPr>
        <w:pStyle w:val="a3"/>
        <w:spacing w:before="0" w:beforeAutospacing="0" w:after="0" w:afterAutospacing="0"/>
        <w:ind w:firstLine="708"/>
        <w:jc w:val="both"/>
        <w:rPr>
          <w:color w:val="000000"/>
          <w:sz w:val="28"/>
          <w:szCs w:val="28"/>
        </w:rPr>
      </w:pPr>
      <w:r w:rsidRPr="00465E7D">
        <w:rPr>
          <w:rStyle w:val="a4"/>
          <w:color w:val="000000"/>
          <w:sz w:val="28"/>
          <w:szCs w:val="28"/>
        </w:rPr>
        <w:t>Нумерованное обсуждение – </w:t>
      </w:r>
      <w:r w:rsidRPr="00465E7D">
        <w:rPr>
          <w:color w:val="000000"/>
          <w:sz w:val="28"/>
          <w:szCs w:val="28"/>
        </w:rPr>
        <w:t>форма взаимодействия, основанная на побуждении учащихся к активному участию в групповой работе путем равной вероятности для каждого стать докладчиком, который презентует результаты групповой работы.</w:t>
      </w:r>
      <w:r w:rsidR="00A16ECD" w:rsidRPr="00465E7D">
        <w:rPr>
          <w:color w:val="000000"/>
          <w:sz w:val="28"/>
          <w:szCs w:val="28"/>
        </w:rPr>
        <w:t xml:space="preserve"> </w:t>
      </w:r>
    </w:p>
    <w:p w:rsidR="00A16ECD" w:rsidRPr="00465E7D" w:rsidRDefault="00253A74" w:rsidP="00A16ECD">
      <w:pPr>
        <w:pStyle w:val="a3"/>
        <w:spacing w:before="0" w:beforeAutospacing="0" w:after="0" w:afterAutospacing="0"/>
        <w:ind w:firstLine="708"/>
        <w:jc w:val="both"/>
        <w:rPr>
          <w:color w:val="000000"/>
          <w:sz w:val="28"/>
          <w:szCs w:val="28"/>
        </w:rPr>
      </w:pPr>
      <w:r w:rsidRPr="00465E7D">
        <w:rPr>
          <w:color w:val="000000"/>
          <w:sz w:val="28"/>
          <w:szCs w:val="28"/>
        </w:rPr>
        <w:t>Данная форма эффективна в решении таких педагогических задач, как организация осмысления учащимися изучаемого материала, формулирование и предъявление собственной позиции по рассматриваемому вопросу.</w:t>
      </w:r>
    </w:p>
    <w:p w:rsidR="00BE31A2" w:rsidRPr="00465E7D" w:rsidRDefault="00253A74" w:rsidP="00BE31A2">
      <w:pPr>
        <w:pStyle w:val="a3"/>
        <w:spacing w:before="0" w:beforeAutospacing="0" w:after="0" w:afterAutospacing="0"/>
        <w:ind w:firstLine="708"/>
        <w:jc w:val="both"/>
        <w:rPr>
          <w:color w:val="000000"/>
          <w:sz w:val="28"/>
          <w:szCs w:val="28"/>
        </w:rPr>
      </w:pPr>
      <w:r w:rsidRPr="00465E7D">
        <w:rPr>
          <w:color w:val="000000"/>
          <w:sz w:val="28"/>
          <w:szCs w:val="28"/>
        </w:rPr>
        <w:t xml:space="preserve">Для организации взаимодействия учащихся не потребуется ни дополнительное материальное оснащение, ни изменение рассадки учащихся. Идеально подойдет традиционная </w:t>
      </w:r>
      <w:proofErr w:type="spellStart"/>
      <w:r w:rsidRPr="00465E7D">
        <w:rPr>
          <w:color w:val="000000"/>
          <w:sz w:val="28"/>
          <w:szCs w:val="28"/>
        </w:rPr>
        <w:t>попарная</w:t>
      </w:r>
      <w:proofErr w:type="spellEnd"/>
      <w:r w:rsidRPr="00465E7D">
        <w:rPr>
          <w:color w:val="000000"/>
          <w:sz w:val="28"/>
          <w:szCs w:val="28"/>
        </w:rPr>
        <w:t xml:space="preserve"> рассадка. Малые группы для «Нумерованного обсуждения» состоят из 4 человек, сидящих за соседними партами. Каждый, в зависимости от того, где он сидит, получает свой номер в группе. </w:t>
      </w:r>
      <w:proofErr w:type="gramStart"/>
      <w:r w:rsidRPr="00465E7D">
        <w:rPr>
          <w:color w:val="000000"/>
          <w:sz w:val="28"/>
          <w:szCs w:val="28"/>
        </w:rPr>
        <w:t>«Привязка» номера участника к его местоположени</w:t>
      </w:r>
      <w:r w:rsidR="00BE31A2" w:rsidRPr="00465E7D">
        <w:rPr>
          <w:color w:val="000000"/>
          <w:sz w:val="28"/>
          <w:szCs w:val="28"/>
        </w:rPr>
        <w:t>ю в аудитории позволяет преподавателю</w:t>
      </w:r>
      <w:r w:rsidRPr="00465E7D">
        <w:rPr>
          <w:color w:val="000000"/>
          <w:sz w:val="28"/>
          <w:szCs w:val="28"/>
        </w:rPr>
        <w:t xml:space="preserve"> абсолютно точно знать, какие учащиеся являются первыми номерами своих групп, вторыми, третьими и т. д. Прежде чем выдать задание для обсуж</w:t>
      </w:r>
      <w:r w:rsidR="00BE31A2" w:rsidRPr="00465E7D">
        <w:rPr>
          <w:color w:val="000000"/>
          <w:sz w:val="28"/>
          <w:szCs w:val="28"/>
        </w:rPr>
        <w:t>дения в группах, преподаватель</w:t>
      </w:r>
      <w:r w:rsidRPr="00465E7D">
        <w:rPr>
          <w:color w:val="000000"/>
          <w:sz w:val="28"/>
          <w:szCs w:val="28"/>
        </w:rPr>
        <w:t xml:space="preserve"> объявляет, что все должны активно участвовать в групповой работе, каждый должен быть готов по окончании обсуждения представить результаты работы группы.</w:t>
      </w:r>
      <w:proofErr w:type="gramEnd"/>
      <w:r w:rsidRPr="00465E7D">
        <w:rPr>
          <w:color w:val="000000"/>
          <w:sz w:val="28"/>
          <w:szCs w:val="28"/>
        </w:rPr>
        <w:t xml:space="preserve"> У учащихся не будет возможности самим выбрать отвечающего, избежать ответа. Представлять результаты работы группы будет тот учащийся, чей номер будет назван.</w:t>
      </w:r>
      <w:r w:rsidR="00BE31A2" w:rsidRPr="00465E7D">
        <w:rPr>
          <w:color w:val="000000"/>
          <w:sz w:val="28"/>
          <w:szCs w:val="28"/>
        </w:rPr>
        <w:t xml:space="preserve"> </w:t>
      </w:r>
    </w:p>
    <w:p w:rsidR="00447586" w:rsidRPr="00465E7D" w:rsidRDefault="00253A74" w:rsidP="00447586">
      <w:pPr>
        <w:pStyle w:val="a3"/>
        <w:spacing w:before="0" w:beforeAutospacing="0" w:after="0" w:afterAutospacing="0"/>
        <w:ind w:firstLine="708"/>
        <w:jc w:val="both"/>
        <w:rPr>
          <w:color w:val="000000"/>
          <w:sz w:val="28"/>
          <w:szCs w:val="28"/>
        </w:rPr>
      </w:pPr>
      <w:r w:rsidRPr="00465E7D">
        <w:rPr>
          <w:color w:val="000000"/>
          <w:sz w:val="28"/>
          <w:szCs w:val="28"/>
        </w:rPr>
        <w:t> Задания, предлагаемые для обсуждения в группах, должны носить продуктивный характер. Использование репродуктивных заданий нецелесообразно, т. к. сведет суть взаимодействия участников к простым подсказкам правильного ответа. Рекомендуется оговаривать время, отводимое на выполнение задания.</w:t>
      </w:r>
      <w:r w:rsidR="00447586" w:rsidRPr="00465E7D">
        <w:rPr>
          <w:color w:val="000000"/>
          <w:sz w:val="28"/>
          <w:szCs w:val="28"/>
        </w:rPr>
        <w:t xml:space="preserve"> </w:t>
      </w:r>
    </w:p>
    <w:p w:rsidR="00447586" w:rsidRPr="00465E7D" w:rsidRDefault="00253A74" w:rsidP="00447586">
      <w:pPr>
        <w:pStyle w:val="a3"/>
        <w:spacing w:before="0" w:beforeAutospacing="0" w:after="0" w:afterAutospacing="0"/>
        <w:ind w:firstLine="708"/>
        <w:jc w:val="both"/>
        <w:rPr>
          <w:color w:val="000000"/>
          <w:sz w:val="28"/>
          <w:szCs w:val="28"/>
        </w:rPr>
      </w:pPr>
      <w:r w:rsidRPr="00465E7D">
        <w:rPr>
          <w:color w:val="000000"/>
          <w:sz w:val="28"/>
          <w:szCs w:val="28"/>
        </w:rPr>
        <w:t>По окончании времени, отведенного на вып</w:t>
      </w:r>
      <w:r w:rsidR="00447586" w:rsidRPr="00465E7D">
        <w:rPr>
          <w:color w:val="000000"/>
          <w:sz w:val="28"/>
          <w:szCs w:val="28"/>
        </w:rPr>
        <w:t>олнение первого задания, преподаватель</w:t>
      </w:r>
      <w:r w:rsidRPr="00465E7D">
        <w:rPr>
          <w:color w:val="000000"/>
          <w:sz w:val="28"/>
          <w:szCs w:val="28"/>
        </w:rPr>
        <w:t xml:space="preserve"> объявляет, что отвечать будут, например, «третьи номера». В каждой группе по очереди встают и отвечают учащиеся под третьим номером. Затем дается другое задание и работа повторяется. По истечении времени в</w:t>
      </w:r>
      <w:r w:rsidR="00447586" w:rsidRPr="00465E7D">
        <w:rPr>
          <w:color w:val="000000"/>
          <w:sz w:val="28"/>
          <w:szCs w:val="28"/>
        </w:rPr>
        <w:t>ыполнения второго задания преподаватель</w:t>
      </w:r>
      <w:r w:rsidRPr="00465E7D">
        <w:rPr>
          <w:color w:val="000000"/>
          <w:sz w:val="28"/>
          <w:szCs w:val="28"/>
        </w:rPr>
        <w:t xml:space="preserve"> снова называет номера учащихся, которым следует представить результаты работы своих групп. На это раз ими могут оказаться, например, первые или четвертые номера. Количество повторений этого цикла ограничивается лишь количеством вопросов или заданий, которые подготовил педагог, и продолжительностью </w:t>
      </w:r>
      <w:r w:rsidRPr="00465E7D">
        <w:rPr>
          <w:color w:val="000000"/>
          <w:sz w:val="28"/>
          <w:szCs w:val="28"/>
        </w:rPr>
        <w:lastRenderedPageBreak/>
        <w:t>занятия. Педагогу необходимо чередовать номера отвечающих в случайном порядке, чтобы их нельзя было угадать.</w:t>
      </w:r>
      <w:r w:rsidR="00447586" w:rsidRPr="00465E7D">
        <w:rPr>
          <w:color w:val="000000"/>
          <w:sz w:val="28"/>
          <w:szCs w:val="28"/>
        </w:rPr>
        <w:t xml:space="preserve"> </w:t>
      </w:r>
    </w:p>
    <w:p w:rsidR="00447586" w:rsidRPr="00465E7D" w:rsidRDefault="00253A74" w:rsidP="00447586">
      <w:pPr>
        <w:pStyle w:val="a3"/>
        <w:spacing w:before="0" w:beforeAutospacing="0" w:after="0" w:afterAutospacing="0"/>
        <w:ind w:firstLine="708"/>
        <w:jc w:val="both"/>
        <w:rPr>
          <w:color w:val="000000"/>
          <w:sz w:val="28"/>
          <w:szCs w:val="28"/>
        </w:rPr>
      </w:pPr>
      <w:r w:rsidRPr="00465E7D">
        <w:rPr>
          <w:color w:val="000000"/>
          <w:sz w:val="28"/>
          <w:szCs w:val="28"/>
        </w:rPr>
        <w:t>«Нумерованное обсуждение» побуждает учащихся активно работать, фиксировать прозвучавшие идеи, обращаться друг к другу за разъяснениями.</w:t>
      </w:r>
      <w:r w:rsidR="00447586" w:rsidRPr="00465E7D">
        <w:rPr>
          <w:color w:val="000000"/>
          <w:sz w:val="28"/>
          <w:szCs w:val="28"/>
        </w:rPr>
        <w:t xml:space="preserve"> </w:t>
      </w:r>
    </w:p>
    <w:p w:rsidR="00447586" w:rsidRPr="00465E7D" w:rsidRDefault="00253A74" w:rsidP="00447586">
      <w:pPr>
        <w:pStyle w:val="a3"/>
        <w:spacing w:before="0" w:beforeAutospacing="0" w:after="0" w:afterAutospacing="0"/>
        <w:ind w:firstLine="708"/>
        <w:jc w:val="both"/>
        <w:rPr>
          <w:color w:val="000000"/>
          <w:sz w:val="28"/>
          <w:szCs w:val="28"/>
        </w:rPr>
      </w:pPr>
      <w:r w:rsidRPr="00465E7D">
        <w:rPr>
          <w:color w:val="000000"/>
          <w:sz w:val="28"/>
          <w:szCs w:val="28"/>
        </w:rPr>
        <w:t xml:space="preserve">Основное затруднение заключается в повторяемости идей и предложений, </w:t>
      </w:r>
      <w:r w:rsidR="00447586" w:rsidRPr="00465E7D">
        <w:rPr>
          <w:color w:val="000000"/>
          <w:sz w:val="28"/>
          <w:szCs w:val="28"/>
        </w:rPr>
        <w:t>высказываемых группами. Преподавателю</w:t>
      </w:r>
      <w:r w:rsidRPr="00465E7D">
        <w:rPr>
          <w:color w:val="000000"/>
          <w:sz w:val="28"/>
          <w:szCs w:val="28"/>
        </w:rPr>
        <w:t xml:space="preserve"> рекомендуется определить правила предъявления результатов работы групп: 1) называться должны только ранее не звучавшие идеи и предложения; 2) количество идей, которые озвучивает представитель каждой группы, ограничено (например, не более двух).</w:t>
      </w:r>
      <w:r w:rsidR="00447586" w:rsidRPr="00465E7D">
        <w:rPr>
          <w:color w:val="000000"/>
          <w:sz w:val="28"/>
          <w:szCs w:val="28"/>
        </w:rPr>
        <w:t xml:space="preserve"> </w:t>
      </w:r>
    </w:p>
    <w:p w:rsidR="00447586" w:rsidRPr="00465E7D" w:rsidRDefault="00253A74" w:rsidP="00447586">
      <w:pPr>
        <w:pStyle w:val="a3"/>
        <w:spacing w:before="0" w:beforeAutospacing="0" w:after="0" w:afterAutospacing="0"/>
        <w:ind w:firstLine="708"/>
        <w:jc w:val="both"/>
        <w:rPr>
          <w:color w:val="000000"/>
          <w:sz w:val="28"/>
          <w:szCs w:val="28"/>
        </w:rPr>
      </w:pPr>
      <w:r w:rsidRPr="00465E7D">
        <w:rPr>
          <w:rStyle w:val="a4"/>
          <w:color w:val="000000"/>
          <w:sz w:val="28"/>
          <w:szCs w:val="28"/>
        </w:rPr>
        <w:t>Ротационные группы – </w:t>
      </w:r>
      <w:r w:rsidRPr="00465E7D">
        <w:rPr>
          <w:color w:val="000000"/>
          <w:sz w:val="28"/>
          <w:szCs w:val="28"/>
        </w:rPr>
        <w:t>динамическая форма взаимодействия, основанная на многократном изменении состава малых гру</w:t>
      </w:r>
      <w:proofErr w:type="gramStart"/>
      <w:r w:rsidRPr="00465E7D">
        <w:rPr>
          <w:color w:val="000000"/>
          <w:sz w:val="28"/>
          <w:szCs w:val="28"/>
        </w:rPr>
        <w:t>пп в пр</w:t>
      </w:r>
      <w:proofErr w:type="gramEnd"/>
      <w:r w:rsidRPr="00465E7D">
        <w:rPr>
          <w:color w:val="000000"/>
          <w:sz w:val="28"/>
          <w:szCs w:val="28"/>
        </w:rPr>
        <w:t>оцессе выполнения учебного задания. Использование данной формы организации взаимодействия целесообразно, если учащимся нужно выполнить несколько взаимосвязанных задач, например, самостоятельно сформулировать требования либо критерии оценки решения некоторой проблемы, предложить варианты этого решения, а затем оценить предложения в соответствии с выработанными критериями.</w:t>
      </w:r>
      <w:r w:rsidR="00447586" w:rsidRPr="00465E7D">
        <w:rPr>
          <w:color w:val="000000"/>
          <w:sz w:val="28"/>
          <w:szCs w:val="28"/>
        </w:rPr>
        <w:t xml:space="preserve"> </w:t>
      </w:r>
    </w:p>
    <w:p w:rsidR="00465E7D" w:rsidRPr="00465E7D" w:rsidRDefault="00253A74" w:rsidP="00465E7D">
      <w:pPr>
        <w:pStyle w:val="a3"/>
        <w:spacing w:before="0" w:beforeAutospacing="0" w:after="0" w:afterAutospacing="0"/>
        <w:ind w:firstLine="708"/>
        <w:jc w:val="both"/>
        <w:rPr>
          <w:color w:val="000000"/>
          <w:sz w:val="28"/>
          <w:szCs w:val="28"/>
        </w:rPr>
      </w:pPr>
      <w:r w:rsidRPr="00465E7D">
        <w:rPr>
          <w:color w:val="000000"/>
          <w:sz w:val="28"/>
          <w:szCs w:val="28"/>
        </w:rPr>
        <w:t>Взаимодействие осуществляется в несколько этапов. На первом этапе учащиеся объединяются в группы по случайному признаку. Например, учащимся раздаются цветные карточки, в малые группы объединяются т</w:t>
      </w:r>
      <w:r w:rsidR="00447586" w:rsidRPr="00465E7D">
        <w:rPr>
          <w:color w:val="000000"/>
          <w:sz w:val="28"/>
          <w:szCs w:val="28"/>
        </w:rPr>
        <w:t xml:space="preserve">е, у кого карточки одного цвета. </w:t>
      </w:r>
      <w:r w:rsidRPr="00465E7D">
        <w:rPr>
          <w:color w:val="000000"/>
          <w:sz w:val="28"/>
          <w:szCs w:val="28"/>
        </w:rPr>
        <w:t xml:space="preserve">Каждая группа получает свое задание для работы, например, сформулировать критерии оценки решения изучаемой на занятии проблемы. </w:t>
      </w:r>
      <w:proofErr w:type="gramStart"/>
      <w:r w:rsidRPr="00465E7D">
        <w:rPr>
          <w:color w:val="000000"/>
          <w:sz w:val="28"/>
          <w:szCs w:val="28"/>
        </w:rPr>
        <w:t>При этом каждая группа должна учитывать какой-то определенный аспект: одна из групп вырабатывает критерии оценки предложений с точки зрения исполнителя работ, другая – с точки зрения заказчика, третья – с точки зрения защитника природы и т. д. Результаты групп фиксируются на отдельных листах бумаги, зачитываются и вывешиваются на доску для общего доступа к ним.</w:t>
      </w:r>
      <w:r w:rsidR="00465E7D" w:rsidRPr="00465E7D">
        <w:rPr>
          <w:color w:val="000000"/>
          <w:sz w:val="28"/>
          <w:szCs w:val="28"/>
        </w:rPr>
        <w:t xml:space="preserve"> </w:t>
      </w:r>
      <w:proofErr w:type="gramEnd"/>
    </w:p>
    <w:p w:rsidR="0068228A" w:rsidRDefault="00253A74" w:rsidP="0068228A">
      <w:pPr>
        <w:pStyle w:val="a3"/>
        <w:spacing w:before="0" w:beforeAutospacing="0" w:after="0" w:afterAutospacing="0"/>
        <w:ind w:firstLine="708"/>
        <w:jc w:val="both"/>
        <w:rPr>
          <w:color w:val="000000"/>
          <w:sz w:val="28"/>
          <w:szCs w:val="28"/>
        </w:rPr>
      </w:pPr>
      <w:r w:rsidRPr="00465E7D">
        <w:rPr>
          <w:color w:val="000000"/>
          <w:sz w:val="28"/>
          <w:szCs w:val="28"/>
        </w:rPr>
        <w:t>На втором этапе работы состав групп изменяется таким образом, чтобы во вновь образовавшихся группах было по одному представителю из каждой группы, раб</w:t>
      </w:r>
      <w:r w:rsidR="0068228A">
        <w:rPr>
          <w:color w:val="000000"/>
          <w:sz w:val="28"/>
          <w:szCs w:val="28"/>
        </w:rPr>
        <w:t>отавшей на первом этапе. То есть</w:t>
      </w:r>
      <w:r w:rsidRPr="00465E7D">
        <w:rPr>
          <w:color w:val="000000"/>
          <w:sz w:val="28"/>
          <w:szCs w:val="28"/>
        </w:rPr>
        <w:t xml:space="preserve"> учащиеся встают со своих мест и каждый отправляется в ту группу, где еще нет ни одного представителя с карточкой того же цвета, что и у него. Работая совместно, учащиеся вырабатывают свои предложения по решению рассматриваемой проблемы, ориентируясь на критерии, сформулированные на первом этапе работы. При этом наличие в группе учащихся, пришедших из разных групп, обеспечивает равное внимание ко всем важным аспектам в решении проблемы. Свои предложения группы оформляют письменно и вывешивают на доску.</w:t>
      </w:r>
      <w:r w:rsidR="00465E7D" w:rsidRPr="00465E7D">
        <w:rPr>
          <w:color w:val="000000"/>
          <w:sz w:val="28"/>
          <w:szCs w:val="28"/>
        </w:rPr>
        <w:t xml:space="preserve"> </w:t>
      </w:r>
    </w:p>
    <w:p w:rsidR="00465E7D" w:rsidRPr="00465E7D" w:rsidRDefault="00B415DF" w:rsidP="0068228A">
      <w:pPr>
        <w:pStyle w:val="a3"/>
        <w:spacing w:before="0" w:beforeAutospacing="0" w:after="0" w:afterAutospacing="0"/>
        <w:jc w:val="both"/>
        <w:rPr>
          <w:color w:val="000000"/>
          <w:sz w:val="28"/>
          <w:szCs w:val="28"/>
        </w:rPr>
      </w:pPr>
      <w:r w:rsidRPr="00B415DF">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пись:  " style="width:24pt;height:24pt"/>
        </w:pict>
      </w:r>
      <w:r w:rsidR="00253A74" w:rsidRPr="00465E7D">
        <w:rPr>
          <w:color w:val="000000"/>
          <w:sz w:val="28"/>
          <w:szCs w:val="28"/>
        </w:rPr>
        <w:t>Для реализации третьего этапа учащиеся возвращаются в группы первоначального состава, заслушивают предлагаемые решения и оценивают их. Предложенные учащимися решения проблемы на</w:t>
      </w:r>
      <w:r w:rsidR="00465E7D" w:rsidRPr="00465E7D">
        <w:rPr>
          <w:color w:val="000000"/>
          <w:sz w:val="28"/>
          <w:szCs w:val="28"/>
        </w:rPr>
        <w:t xml:space="preserve"> данном этапе зачитывает преподаватель</w:t>
      </w:r>
      <w:r w:rsidR="00253A74" w:rsidRPr="00465E7D">
        <w:rPr>
          <w:color w:val="000000"/>
          <w:sz w:val="28"/>
          <w:szCs w:val="28"/>
        </w:rPr>
        <w:t>, а учащиеся дают им оценку исходя из тех критериев, которые были выработаны на первом этапе.</w:t>
      </w:r>
      <w:r w:rsidR="00465E7D" w:rsidRPr="00465E7D">
        <w:rPr>
          <w:color w:val="000000"/>
          <w:sz w:val="28"/>
          <w:szCs w:val="28"/>
        </w:rPr>
        <w:t xml:space="preserve"> </w:t>
      </w:r>
    </w:p>
    <w:p w:rsidR="00465E7D" w:rsidRDefault="00253A74" w:rsidP="00465E7D">
      <w:pPr>
        <w:pStyle w:val="a3"/>
        <w:spacing w:before="0" w:beforeAutospacing="0" w:after="0" w:afterAutospacing="0"/>
        <w:ind w:firstLine="708"/>
        <w:jc w:val="both"/>
        <w:rPr>
          <w:color w:val="000000"/>
          <w:sz w:val="28"/>
          <w:szCs w:val="28"/>
        </w:rPr>
      </w:pPr>
      <w:r w:rsidRPr="00465E7D">
        <w:rPr>
          <w:color w:val="000000"/>
          <w:sz w:val="28"/>
          <w:szCs w:val="28"/>
        </w:rPr>
        <w:lastRenderedPageBreak/>
        <w:t>Основное затру</w:t>
      </w:r>
      <w:r w:rsidR="00465E7D" w:rsidRPr="00465E7D">
        <w:rPr>
          <w:color w:val="000000"/>
          <w:sz w:val="28"/>
          <w:szCs w:val="28"/>
        </w:rPr>
        <w:t>днение при организации преподавателем</w:t>
      </w:r>
      <w:r w:rsidRPr="00465E7D">
        <w:rPr>
          <w:color w:val="000000"/>
          <w:sz w:val="28"/>
          <w:szCs w:val="28"/>
        </w:rPr>
        <w:t xml:space="preserve"> взаимодействия учащихся в «Ротационных группах» состоит в организации перемещения участников между основными этапами работы в моменты изменения состава малых групп. Для того</w:t>
      </w:r>
      <w:proofErr w:type="gramStart"/>
      <w:r w:rsidR="00465E7D" w:rsidRPr="00465E7D">
        <w:rPr>
          <w:color w:val="000000"/>
          <w:sz w:val="28"/>
          <w:szCs w:val="28"/>
        </w:rPr>
        <w:t>,</w:t>
      </w:r>
      <w:proofErr w:type="gramEnd"/>
      <w:r w:rsidR="00465E7D" w:rsidRPr="00465E7D">
        <w:rPr>
          <w:color w:val="000000"/>
          <w:sz w:val="28"/>
          <w:szCs w:val="28"/>
        </w:rPr>
        <w:t xml:space="preserve"> </w:t>
      </w:r>
      <w:r w:rsidRPr="00465E7D">
        <w:rPr>
          <w:color w:val="000000"/>
          <w:sz w:val="28"/>
          <w:szCs w:val="28"/>
        </w:rPr>
        <w:t xml:space="preserve"> чтобы избежать хаоса и потерь времени, педагогу рекомендуется перед каждым из этапов объявить время, отводимое на работу групп, оговорить звуковой сигнал, который будет означать переход к следующему этапу, а также визуализировать принцип объединения в группы на каждом из этапов (с помощью цветных карточек, жетонов с номерами и т. п.).</w:t>
      </w:r>
      <w:r w:rsidR="00465E7D">
        <w:rPr>
          <w:color w:val="000000"/>
          <w:sz w:val="28"/>
          <w:szCs w:val="28"/>
        </w:rPr>
        <w:t xml:space="preserve"> </w:t>
      </w:r>
    </w:p>
    <w:p w:rsidR="00253A74" w:rsidRPr="00465E7D" w:rsidRDefault="00253A74" w:rsidP="00465E7D">
      <w:pPr>
        <w:pStyle w:val="a3"/>
        <w:spacing w:before="0" w:beforeAutospacing="0" w:after="0" w:afterAutospacing="0"/>
        <w:ind w:firstLine="708"/>
        <w:jc w:val="both"/>
        <w:rPr>
          <w:color w:val="000000"/>
          <w:sz w:val="28"/>
          <w:szCs w:val="28"/>
        </w:rPr>
      </w:pPr>
      <w:r w:rsidRPr="00465E7D">
        <w:rPr>
          <w:color w:val="000000"/>
          <w:sz w:val="28"/>
          <w:szCs w:val="28"/>
        </w:rPr>
        <w:t>Работа в «Ротационных группах» способствует активному переключению внимания участников на обдумывание различных аспектов изучаемой темы, позволяет сделать учебное взаимодействие более продуктивным, диверсифицирует характер речевого взаимодействия, обеспечивает сохранение работоспособности учащихся в течение всего занятия за счет более высокого уровня их двигательной активности.</w:t>
      </w:r>
    </w:p>
    <w:p w:rsidR="00253A74" w:rsidRPr="00465E7D" w:rsidRDefault="00253A74" w:rsidP="00253A74">
      <w:pPr>
        <w:pStyle w:val="a3"/>
        <w:jc w:val="center"/>
        <w:rPr>
          <w:color w:val="000000"/>
          <w:sz w:val="28"/>
          <w:szCs w:val="28"/>
        </w:rPr>
      </w:pPr>
      <w:r w:rsidRPr="00465E7D">
        <w:rPr>
          <w:rStyle w:val="a5"/>
          <w:color w:val="000000"/>
          <w:sz w:val="28"/>
          <w:szCs w:val="28"/>
        </w:rPr>
        <w:t>Литература</w:t>
      </w:r>
    </w:p>
    <w:p w:rsidR="00465E7D" w:rsidRPr="00465E7D" w:rsidRDefault="00253A74" w:rsidP="00465E7D">
      <w:pPr>
        <w:pStyle w:val="a3"/>
        <w:spacing w:before="0" w:beforeAutospacing="0" w:after="0" w:afterAutospacing="0"/>
        <w:ind w:firstLine="708"/>
        <w:rPr>
          <w:color w:val="000000"/>
          <w:sz w:val="28"/>
          <w:szCs w:val="28"/>
        </w:rPr>
      </w:pPr>
      <w:r w:rsidRPr="00465E7D">
        <w:rPr>
          <w:color w:val="000000"/>
          <w:sz w:val="28"/>
          <w:szCs w:val="28"/>
        </w:rPr>
        <w:t xml:space="preserve">1. Баскакова, Я.А. Педагогический тренинг как эффективная форма </w:t>
      </w:r>
      <w:proofErr w:type="spellStart"/>
      <w:proofErr w:type="gramStart"/>
      <w:r w:rsidRPr="00465E7D">
        <w:rPr>
          <w:color w:val="000000"/>
          <w:sz w:val="28"/>
          <w:szCs w:val="28"/>
        </w:rPr>
        <w:t>группо-вой</w:t>
      </w:r>
      <w:proofErr w:type="spellEnd"/>
      <w:proofErr w:type="gramEnd"/>
      <w:r w:rsidRPr="00465E7D">
        <w:rPr>
          <w:color w:val="000000"/>
          <w:sz w:val="28"/>
          <w:szCs w:val="28"/>
        </w:rPr>
        <w:t xml:space="preserve"> работы / Я.А. Баскакова, О.В. </w:t>
      </w:r>
      <w:proofErr w:type="spellStart"/>
      <w:r w:rsidRPr="00465E7D">
        <w:rPr>
          <w:color w:val="000000"/>
          <w:sz w:val="28"/>
          <w:szCs w:val="28"/>
        </w:rPr>
        <w:t>Тулупова</w:t>
      </w:r>
      <w:proofErr w:type="spellEnd"/>
      <w:r w:rsidRPr="00465E7D">
        <w:rPr>
          <w:color w:val="000000"/>
          <w:sz w:val="28"/>
          <w:szCs w:val="28"/>
        </w:rPr>
        <w:t xml:space="preserve"> // Среднее профессиональное </w:t>
      </w:r>
      <w:proofErr w:type="spellStart"/>
      <w:r w:rsidRPr="00465E7D">
        <w:rPr>
          <w:color w:val="000000"/>
          <w:sz w:val="28"/>
          <w:szCs w:val="28"/>
        </w:rPr>
        <w:t>обра-зование</w:t>
      </w:r>
      <w:proofErr w:type="spellEnd"/>
      <w:r w:rsidRPr="00465E7D">
        <w:rPr>
          <w:color w:val="000000"/>
          <w:sz w:val="28"/>
          <w:szCs w:val="28"/>
        </w:rPr>
        <w:t>. 2013. №3. С. 44</w:t>
      </w:r>
      <w:r w:rsidR="00465E7D" w:rsidRPr="00465E7D">
        <w:rPr>
          <w:color w:val="000000"/>
          <w:sz w:val="28"/>
          <w:szCs w:val="28"/>
        </w:rPr>
        <w:t xml:space="preserve">. </w:t>
      </w:r>
    </w:p>
    <w:p w:rsidR="00253A74" w:rsidRPr="00465E7D" w:rsidRDefault="00253A74" w:rsidP="00465E7D">
      <w:pPr>
        <w:pStyle w:val="a3"/>
        <w:spacing w:before="0" w:beforeAutospacing="0" w:after="0" w:afterAutospacing="0"/>
        <w:ind w:firstLine="708"/>
        <w:rPr>
          <w:color w:val="000000"/>
          <w:sz w:val="28"/>
          <w:szCs w:val="28"/>
        </w:rPr>
      </w:pPr>
      <w:r w:rsidRPr="00465E7D">
        <w:rPr>
          <w:color w:val="000000"/>
          <w:sz w:val="28"/>
          <w:szCs w:val="28"/>
        </w:rPr>
        <w:t>2. Беляева, О.А. Педагогические технологии в профессиональной школе / О.А. Беляева. Минск, 2009.</w:t>
      </w:r>
    </w:p>
    <w:p w:rsidR="00253A74" w:rsidRDefault="00253A74" w:rsidP="00465E7D">
      <w:pPr>
        <w:spacing w:after="0"/>
        <w:jc w:val="center"/>
        <w:rPr>
          <w:rFonts w:ascii="Times New Roman" w:hAnsi="Times New Roman" w:cs="Times New Roman"/>
          <w:b/>
          <w:sz w:val="28"/>
          <w:szCs w:val="28"/>
        </w:rPr>
      </w:pPr>
    </w:p>
    <w:p w:rsidR="00465E7D" w:rsidRPr="005E3317" w:rsidRDefault="00465E7D" w:rsidP="00141DEC">
      <w:pPr>
        <w:spacing w:after="0"/>
        <w:jc w:val="right"/>
        <w:rPr>
          <w:rFonts w:ascii="Times New Roman" w:hAnsi="Times New Roman" w:cs="Times New Roman"/>
          <w:sz w:val="28"/>
          <w:szCs w:val="28"/>
        </w:rPr>
      </w:pPr>
      <w:r w:rsidRPr="005E3317">
        <w:rPr>
          <w:rFonts w:ascii="Times New Roman" w:hAnsi="Times New Roman" w:cs="Times New Roman"/>
          <w:sz w:val="28"/>
          <w:szCs w:val="28"/>
        </w:rPr>
        <w:t xml:space="preserve">Материал подготовлен методистом </w:t>
      </w:r>
      <w:proofErr w:type="spellStart"/>
      <w:r w:rsidRPr="005E3317">
        <w:rPr>
          <w:rFonts w:ascii="Times New Roman" w:hAnsi="Times New Roman" w:cs="Times New Roman"/>
          <w:sz w:val="28"/>
          <w:szCs w:val="28"/>
        </w:rPr>
        <w:t>Кибак</w:t>
      </w:r>
      <w:proofErr w:type="spellEnd"/>
      <w:r w:rsidRPr="005E3317">
        <w:rPr>
          <w:rFonts w:ascii="Times New Roman" w:hAnsi="Times New Roman" w:cs="Times New Roman"/>
          <w:sz w:val="28"/>
          <w:szCs w:val="28"/>
        </w:rPr>
        <w:t xml:space="preserve"> Н.Н.</w:t>
      </w:r>
    </w:p>
    <w:sectPr w:rsidR="00465E7D" w:rsidRPr="005E3317" w:rsidSect="0030719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F9" w:rsidRDefault="00E71AF9" w:rsidP="00B25B47">
      <w:pPr>
        <w:spacing w:after="0" w:line="240" w:lineRule="auto"/>
      </w:pPr>
      <w:r>
        <w:separator/>
      </w:r>
    </w:p>
  </w:endnote>
  <w:endnote w:type="continuationSeparator" w:id="0">
    <w:p w:rsidR="00E71AF9" w:rsidRDefault="00E71AF9" w:rsidP="00B25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032"/>
      <w:docPartObj>
        <w:docPartGallery w:val="Page Numbers (Bottom of Page)"/>
        <w:docPartUnique/>
      </w:docPartObj>
    </w:sdtPr>
    <w:sdtContent>
      <w:p w:rsidR="00B25B47" w:rsidRDefault="00B415DF">
        <w:pPr>
          <w:pStyle w:val="a8"/>
          <w:jc w:val="right"/>
        </w:pPr>
        <w:fldSimple w:instr=" PAGE   \* MERGEFORMAT ">
          <w:r w:rsidR="0068228A">
            <w:rPr>
              <w:noProof/>
            </w:rPr>
            <w:t>4</w:t>
          </w:r>
        </w:fldSimple>
      </w:p>
    </w:sdtContent>
  </w:sdt>
  <w:p w:rsidR="00B25B47" w:rsidRDefault="00B25B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F9" w:rsidRDefault="00E71AF9" w:rsidP="00B25B47">
      <w:pPr>
        <w:spacing w:after="0" w:line="240" w:lineRule="auto"/>
      </w:pPr>
      <w:r>
        <w:separator/>
      </w:r>
    </w:p>
  </w:footnote>
  <w:footnote w:type="continuationSeparator" w:id="0">
    <w:p w:rsidR="00E71AF9" w:rsidRDefault="00E71AF9" w:rsidP="00B25B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3A74"/>
    <w:rsid w:val="000B76BD"/>
    <w:rsid w:val="00141DEC"/>
    <w:rsid w:val="00234A1A"/>
    <w:rsid w:val="00253A74"/>
    <w:rsid w:val="00307191"/>
    <w:rsid w:val="003169D9"/>
    <w:rsid w:val="00447586"/>
    <w:rsid w:val="00465E7D"/>
    <w:rsid w:val="005E3317"/>
    <w:rsid w:val="0068228A"/>
    <w:rsid w:val="008831D3"/>
    <w:rsid w:val="00995514"/>
    <w:rsid w:val="009B6286"/>
    <w:rsid w:val="00A16ECD"/>
    <w:rsid w:val="00B25B47"/>
    <w:rsid w:val="00B415DF"/>
    <w:rsid w:val="00B43443"/>
    <w:rsid w:val="00BE31A2"/>
    <w:rsid w:val="00E2559D"/>
    <w:rsid w:val="00E71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53A74"/>
    <w:rPr>
      <w:i/>
      <w:iCs/>
    </w:rPr>
  </w:style>
  <w:style w:type="character" w:styleId="a5">
    <w:name w:val="Strong"/>
    <w:basedOn w:val="a0"/>
    <w:uiPriority w:val="22"/>
    <w:qFormat/>
    <w:rsid w:val="00253A74"/>
    <w:rPr>
      <w:b/>
      <w:bCs/>
    </w:rPr>
  </w:style>
  <w:style w:type="paragraph" w:styleId="a6">
    <w:name w:val="header"/>
    <w:basedOn w:val="a"/>
    <w:link w:val="a7"/>
    <w:uiPriority w:val="99"/>
    <w:semiHidden/>
    <w:unhideWhenUsed/>
    <w:rsid w:val="00B25B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5B47"/>
  </w:style>
  <w:style w:type="paragraph" w:styleId="a8">
    <w:name w:val="footer"/>
    <w:basedOn w:val="a"/>
    <w:link w:val="a9"/>
    <w:uiPriority w:val="99"/>
    <w:unhideWhenUsed/>
    <w:rsid w:val="00B25B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B47"/>
  </w:style>
</w:styles>
</file>

<file path=word/webSettings.xml><?xml version="1.0" encoding="utf-8"?>
<w:webSettings xmlns:r="http://schemas.openxmlformats.org/officeDocument/2006/relationships" xmlns:w="http://schemas.openxmlformats.org/wordprocessingml/2006/main">
  <w:divs>
    <w:div w:id="19625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Uzers</dc:creator>
  <cp:lastModifiedBy>Uzers</cp:lastModifiedBy>
  <cp:revision>12</cp:revision>
  <dcterms:created xsi:type="dcterms:W3CDTF">2022-02-21T07:07:00Z</dcterms:created>
  <dcterms:modified xsi:type="dcterms:W3CDTF">2022-06-21T06:56:00Z</dcterms:modified>
</cp:coreProperties>
</file>